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71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4"/>
        <w:gridCol w:w="1404"/>
        <w:gridCol w:w="2283"/>
      </w:tblGrid>
      <w:tr w:rsidR="006E6300" w:rsidRPr="006E6300" w:rsidTr="006E6300">
        <w:trPr>
          <w:tblHeader/>
        </w:trPr>
        <w:tc>
          <w:tcPr>
            <w:tcW w:w="5000" w:type="pct"/>
            <w:gridSpan w:val="3"/>
            <w:vAlign w:val="center"/>
            <w:hideMark/>
          </w:tcPr>
          <w:p w:rsidR="006E6300" w:rsidRPr="006E6300" w:rsidRDefault="006E6300" w:rsidP="006E6300">
            <w:pPr>
              <w:widowControl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33"/>
                <w:szCs w:val="33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33"/>
                <w:szCs w:val="33"/>
                <w:lang w:eastAsia="en-CA"/>
              </w:rPr>
              <w:t>Supplement Facts</w:t>
            </w:r>
          </w:p>
        </w:tc>
      </w:tr>
      <w:tr w:rsidR="006E6300" w:rsidRPr="006E6300" w:rsidTr="006E6300">
        <w:trPr>
          <w:tblHeader/>
        </w:trPr>
        <w:tc>
          <w:tcPr>
            <w:tcW w:w="5000" w:type="pct"/>
            <w:gridSpan w:val="3"/>
            <w:vAlign w:val="center"/>
            <w:hideMark/>
          </w:tcPr>
          <w:p w:rsidR="006E6300" w:rsidRPr="006E6300" w:rsidRDefault="006E6300" w:rsidP="006E6300">
            <w:pPr>
              <w:widowControl/>
              <w:spacing w:after="75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CA"/>
              </w:rPr>
              <w:t>CLA95</w:t>
            </w:r>
          </w:p>
        </w:tc>
      </w:tr>
      <w:tr w:rsidR="006E6300" w:rsidRPr="006E6300" w:rsidTr="006E6300">
        <w:trPr>
          <w:tblHeader/>
        </w:trPr>
        <w:tc>
          <w:tcPr>
            <w:tcW w:w="2936" w:type="pct"/>
            <w:vAlign w:val="center"/>
            <w:hideMark/>
          </w:tcPr>
          <w:p w:rsidR="006E6300" w:rsidRPr="006E6300" w:rsidRDefault="006E6300" w:rsidP="006E6300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 Size:</w:t>
            </w:r>
          </w:p>
        </w:tc>
        <w:tc>
          <w:tcPr>
            <w:tcW w:w="2064" w:type="pct"/>
            <w:gridSpan w:val="2"/>
            <w:vAlign w:val="center"/>
            <w:hideMark/>
          </w:tcPr>
          <w:p w:rsidR="006E6300" w:rsidRPr="006E6300" w:rsidRDefault="006E6300" w:rsidP="006E6300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1 </w:t>
            </w:r>
            <w:proofErr w:type="spellStart"/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softgel</w:t>
            </w:r>
            <w:proofErr w:type="spellEnd"/>
          </w:p>
        </w:tc>
      </w:tr>
      <w:tr w:rsidR="006E6300" w:rsidRPr="006E6300" w:rsidTr="006E6300">
        <w:trPr>
          <w:tblHeader/>
        </w:trPr>
        <w:tc>
          <w:tcPr>
            <w:tcW w:w="3722" w:type="pct"/>
            <w:gridSpan w:val="2"/>
            <w:vAlign w:val="center"/>
            <w:hideMark/>
          </w:tcPr>
          <w:p w:rsidR="006E6300" w:rsidRPr="006E6300" w:rsidRDefault="006E6300" w:rsidP="006E6300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Servings Per Container:</w:t>
            </w:r>
          </w:p>
        </w:tc>
        <w:tc>
          <w:tcPr>
            <w:tcW w:w="1278" w:type="pct"/>
            <w:vAlign w:val="center"/>
            <w:hideMark/>
          </w:tcPr>
          <w:p w:rsidR="006E6300" w:rsidRPr="006E6300" w:rsidRDefault="006E6300" w:rsidP="006E6300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90</w:t>
            </w:r>
          </w:p>
        </w:tc>
      </w:tr>
      <w:tr w:rsidR="006E6300" w:rsidRPr="006E6300" w:rsidTr="006E6300">
        <w:trPr>
          <w:tblHeader/>
        </w:trPr>
        <w:tc>
          <w:tcPr>
            <w:tcW w:w="5000" w:type="pct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6E6300" w:rsidRPr="006E6300" w:rsidRDefault="006E6300" w:rsidP="006E6300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E6300" w:rsidRPr="006E6300" w:rsidTr="006E6300">
        <w:tc>
          <w:tcPr>
            <w:tcW w:w="2936" w:type="pct"/>
            <w:tcBorders>
              <w:bottom w:val="single" w:sz="6" w:space="0" w:color="CCCCCC"/>
            </w:tcBorders>
            <w:vAlign w:val="center"/>
            <w:hideMark/>
          </w:tcPr>
          <w:p w:rsidR="006E6300" w:rsidRPr="006E6300" w:rsidRDefault="006E6300" w:rsidP="006E6300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Amount Per Serving</w:t>
            </w:r>
          </w:p>
        </w:tc>
        <w:tc>
          <w:tcPr>
            <w:tcW w:w="2064" w:type="pct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6E6300" w:rsidRPr="006E6300" w:rsidRDefault="006E6300" w:rsidP="006E6300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 Daily Value*</w:t>
            </w:r>
          </w:p>
        </w:tc>
      </w:tr>
      <w:tr w:rsidR="006E6300" w:rsidRPr="006E6300" w:rsidTr="006E6300">
        <w:tc>
          <w:tcPr>
            <w:tcW w:w="5000" w:type="pct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6E6300" w:rsidRPr="006E6300" w:rsidRDefault="006E6300" w:rsidP="006E6300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E6300" w:rsidRPr="006E6300" w:rsidTr="006E6300">
        <w:tc>
          <w:tcPr>
            <w:tcW w:w="2936" w:type="pct"/>
            <w:tcBorders>
              <w:bottom w:val="single" w:sz="6" w:space="0" w:color="CCCCCC"/>
            </w:tcBorders>
            <w:vAlign w:val="center"/>
            <w:hideMark/>
          </w:tcPr>
          <w:p w:rsidR="006E6300" w:rsidRDefault="006E6300" w:rsidP="006E6300">
            <w:pPr>
              <w:widowControl/>
              <w:ind w:right="-2015"/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CLA95™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                                                                          1000 mg</w:t>
            </w:r>
          </w:p>
          <w:p w:rsidR="006E6300" w:rsidRPr="006E6300" w:rsidRDefault="006E6300" w:rsidP="006E6300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</w:t>
            </w: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CLA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[Conjugated Linoleic Acid 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(from Safflower Oil)]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br/>
              <w:t>   [50:50 Isomer Blend]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, 950 mg</w:t>
            </w:r>
          </w:p>
        </w:tc>
        <w:tc>
          <w:tcPr>
            <w:tcW w:w="786" w:type="pct"/>
            <w:tcBorders>
              <w:bottom w:val="single" w:sz="6" w:space="0" w:color="CCCCCC"/>
            </w:tcBorders>
            <w:vAlign w:val="center"/>
            <w:hideMark/>
          </w:tcPr>
          <w:p w:rsidR="006E6300" w:rsidRPr="006E6300" w:rsidRDefault="006E6300" w:rsidP="006E6300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  <w:tc>
          <w:tcPr>
            <w:tcW w:w="1278" w:type="pct"/>
            <w:tcBorders>
              <w:bottom w:val="single" w:sz="6" w:space="0" w:color="CCCCCC"/>
            </w:tcBorders>
            <w:vAlign w:val="center"/>
            <w:hideMark/>
          </w:tcPr>
          <w:p w:rsidR="006E6300" w:rsidRPr="006E6300" w:rsidRDefault="006E6300" w:rsidP="006E6300">
            <w:pPr>
              <w:widowControl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                     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6E6300" w:rsidRPr="006E6300" w:rsidTr="006E6300">
        <w:tc>
          <w:tcPr>
            <w:tcW w:w="5000" w:type="pct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6E6300" w:rsidRPr="006E6300" w:rsidRDefault="006E6300" w:rsidP="006E6300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E6300" w:rsidRPr="006E6300" w:rsidTr="006E6300">
        <w:tc>
          <w:tcPr>
            <w:tcW w:w="5000" w:type="pct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6E6300" w:rsidRPr="006E6300" w:rsidRDefault="006E6300" w:rsidP="006E6300">
            <w:pPr>
              <w:widowControl/>
              <w:spacing w:before="30" w:after="30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Other Ingredients: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Gelatin</w:t>
            </w:r>
            <w:r w:rsidR="00CE206B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(bovine)</w:t>
            </w:r>
            <w:bookmarkStart w:id="0" w:name="_GoBack"/>
            <w:bookmarkEnd w:id="0"/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, Glycerin, Purified Water.</w:t>
            </w:r>
          </w:p>
        </w:tc>
      </w:tr>
      <w:tr w:rsidR="006E6300" w:rsidRPr="006E6300" w:rsidTr="006E6300">
        <w:tc>
          <w:tcPr>
            <w:tcW w:w="5000" w:type="pct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6E6300" w:rsidRPr="006E6300" w:rsidRDefault="006E6300" w:rsidP="006E6300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E6300" w:rsidRPr="006E6300" w:rsidTr="006E6300">
        <w:tc>
          <w:tcPr>
            <w:tcW w:w="5000" w:type="pct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6E6300" w:rsidRPr="006E6300" w:rsidRDefault="006E6300" w:rsidP="006E6300">
            <w:pPr>
              <w:widowControl/>
              <w:spacing w:before="30" w:after="30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Allergen Warning: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Produced in a facility that also handles Milk, Soy and Fish products.</w:t>
            </w:r>
          </w:p>
        </w:tc>
      </w:tr>
      <w:tr w:rsidR="006E6300" w:rsidRPr="006E6300" w:rsidTr="006E6300">
        <w:tc>
          <w:tcPr>
            <w:tcW w:w="5000" w:type="pct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6E6300" w:rsidRPr="006E6300" w:rsidRDefault="006E6300" w:rsidP="006E6300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6E6300" w:rsidRPr="006E6300" w:rsidTr="006E6300">
        <w:tc>
          <w:tcPr>
            <w:tcW w:w="5000" w:type="pct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6E6300" w:rsidRPr="006E6300" w:rsidRDefault="006E6300" w:rsidP="006E6300">
            <w:pPr>
              <w:widowControl/>
              <w:spacing w:before="30" w:after="30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6E6300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* Percent daily values are based on a 2000 calorie diet</w:t>
            </w:r>
          </w:p>
          <w:p w:rsidR="006E6300" w:rsidRPr="006E6300" w:rsidRDefault="006E6300" w:rsidP="006E6300">
            <w:pPr>
              <w:widowControl/>
              <w:spacing w:before="30" w:after="30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6E6300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† Daily Value not established</w:t>
            </w:r>
          </w:p>
        </w:tc>
      </w:tr>
    </w:tbl>
    <w:p w:rsidR="000607A7" w:rsidRDefault="000607A7"/>
    <w:p w:rsidR="00FA76F3" w:rsidRDefault="00FA76F3"/>
    <w:tbl>
      <w:tblPr>
        <w:tblW w:w="4771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4"/>
        <w:gridCol w:w="1404"/>
        <w:gridCol w:w="2283"/>
      </w:tblGrid>
      <w:tr w:rsidR="00FA76F3" w:rsidRPr="006E6300" w:rsidTr="00BF4FEE">
        <w:trPr>
          <w:tblHeader/>
        </w:trPr>
        <w:tc>
          <w:tcPr>
            <w:tcW w:w="5000" w:type="pct"/>
            <w:gridSpan w:val="3"/>
            <w:vAlign w:val="center"/>
            <w:hideMark/>
          </w:tcPr>
          <w:p w:rsidR="00FA76F3" w:rsidRPr="006E6300" w:rsidRDefault="00FA76F3" w:rsidP="00BF4FEE">
            <w:pPr>
              <w:widowControl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33"/>
                <w:szCs w:val="33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33"/>
                <w:szCs w:val="33"/>
                <w:lang w:eastAsia="en-CA"/>
              </w:rPr>
              <w:t>Supplement Facts</w:t>
            </w:r>
          </w:p>
        </w:tc>
      </w:tr>
      <w:tr w:rsidR="00FA76F3" w:rsidRPr="006E6300" w:rsidTr="00BF4FEE">
        <w:trPr>
          <w:tblHeader/>
        </w:trPr>
        <w:tc>
          <w:tcPr>
            <w:tcW w:w="5000" w:type="pct"/>
            <w:gridSpan w:val="3"/>
            <w:vAlign w:val="center"/>
            <w:hideMark/>
          </w:tcPr>
          <w:p w:rsidR="00FA76F3" w:rsidRPr="006E6300" w:rsidRDefault="00FA76F3" w:rsidP="00BF4FEE">
            <w:pPr>
              <w:widowControl/>
              <w:spacing w:after="75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CA"/>
              </w:rPr>
              <w:t>CLA95</w:t>
            </w:r>
          </w:p>
        </w:tc>
      </w:tr>
      <w:tr w:rsidR="00FA76F3" w:rsidRPr="006E6300" w:rsidTr="00BF4FEE">
        <w:trPr>
          <w:tblHeader/>
        </w:trPr>
        <w:tc>
          <w:tcPr>
            <w:tcW w:w="2936" w:type="pct"/>
            <w:vAlign w:val="center"/>
            <w:hideMark/>
          </w:tcPr>
          <w:p w:rsidR="00FA76F3" w:rsidRPr="006E6300" w:rsidRDefault="00FA76F3" w:rsidP="00BF4FEE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 Size:</w:t>
            </w:r>
          </w:p>
        </w:tc>
        <w:tc>
          <w:tcPr>
            <w:tcW w:w="2064" w:type="pct"/>
            <w:gridSpan w:val="2"/>
            <w:vAlign w:val="center"/>
            <w:hideMark/>
          </w:tcPr>
          <w:p w:rsidR="00FA76F3" w:rsidRPr="006E6300" w:rsidRDefault="00FA76F3" w:rsidP="00BF4FEE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1 </w:t>
            </w:r>
            <w:proofErr w:type="spellStart"/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softgel</w:t>
            </w:r>
            <w:proofErr w:type="spellEnd"/>
          </w:p>
        </w:tc>
      </w:tr>
      <w:tr w:rsidR="00FA76F3" w:rsidRPr="006E6300" w:rsidTr="00BF4FEE">
        <w:trPr>
          <w:tblHeader/>
        </w:trPr>
        <w:tc>
          <w:tcPr>
            <w:tcW w:w="3722" w:type="pct"/>
            <w:gridSpan w:val="2"/>
            <w:vAlign w:val="center"/>
            <w:hideMark/>
          </w:tcPr>
          <w:p w:rsidR="00FA76F3" w:rsidRPr="006E6300" w:rsidRDefault="00FA76F3" w:rsidP="00BF4FEE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Servings Per Container:</w:t>
            </w:r>
          </w:p>
        </w:tc>
        <w:tc>
          <w:tcPr>
            <w:tcW w:w="1278" w:type="pct"/>
            <w:vAlign w:val="center"/>
            <w:hideMark/>
          </w:tcPr>
          <w:p w:rsidR="00FA76F3" w:rsidRPr="006E6300" w:rsidRDefault="00FA76F3" w:rsidP="00BF4FEE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150</w:t>
            </w:r>
          </w:p>
        </w:tc>
      </w:tr>
      <w:tr w:rsidR="00FA76F3" w:rsidRPr="006E6300" w:rsidTr="00BF4FEE">
        <w:trPr>
          <w:tblHeader/>
        </w:trPr>
        <w:tc>
          <w:tcPr>
            <w:tcW w:w="5000" w:type="pct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:rsidR="00FA76F3" w:rsidRPr="006E6300" w:rsidRDefault="00FA76F3" w:rsidP="00BF4FEE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FA76F3" w:rsidRPr="006E6300" w:rsidTr="00BF4FEE">
        <w:tc>
          <w:tcPr>
            <w:tcW w:w="2936" w:type="pct"/>
            <w:tcBorders>
              <w:bottom w:val="single" w:sz="6" w:space="0" w:color="CCCCCC"/>
            </w:tcBorders>
            <w:vAlign w:val="center"/>
            <w:hideMark/>
          </w:tcPr>
          <w:p w:rsidR="00FA76F3" w:rsidRPr="006E6300" w:rsidRDefault="00FA76F3" w:rsidP="00BF4FEE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Amount Per Serving</w:t>
            </w:r>
          </w:p>
        </w:tc>
        <w:tc>
          <w:tcPr>
            <w:tcW w:w="2064" w:type="pct"/>
            <w:gridSpan w:val="2"/>
            <w:tcBorders>
              <w:bottom w:val="single" w:sz="6" w:space="0" w:color="CCCCCC"/>
            </w:tcBorders>
            <w:vAlign w:val="center"/>
            <w:hideMark/>
          </w:tcPr>
          <w:p w:rsidR="00FA76F3" w:rsidRPr="006E6300" w:rsidRDefault="00FA76F3" w:rsidP="00BF4FEE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% Daily Value*</w:t>
            </w:r>
          </w:p>
        </w:tc>
      </w:tr>
      <w:tr w:rsidR="00FA76F3" w:rsidRPr="006E6300" w:rsidTr="00BF4FEE">
        <w:tc>
          <w:tcPr>
            <w:tcW w:w="5000" w:type="pct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FA76F3" w:rsidRPr="006E6300" w:rsidRDefault="00FA76F3" w:rsidP="00BF4FEE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FA76F3" w:rsidRPr="006E6300" w:rsidTr="00BF4FEE">
        <w:tc>
          <w:tcPr>
            <w:tcW w:w="2936" w:type="pct"/>
            <w:tcBorders>
              <w:bottom w:val="single" w:sz="6" w:space="0" w:color="CCCCCC"/>
            </w:tcBorders>
            <w:vAlign w:val="center"/>
            <w:hideMark/>
          </w:tcPr>
          <w:p w:rsidR="00FA76F3" w:rsidRDefault="00FA76F3" w:rsidP="00BF4FEE">
            <w:pPr>
              <w:widowControl/>
              <w:ind w:right="-2015"/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CLA95™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 xml:space="preserve">                                                                           1000 mg</w:t>
            </w:r>
          </w:p>
          <w:p w:rsidR="00FA76F3" w:rsidRPr="006E6300" w:rsidRDefault="00FA76F3" w:rsidP="00BF4FEE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  </w:t>
            </w: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CLA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[Conjugated Linoleic Acid 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(from Safflower Oil)]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br/>
              <w:t>   [50:50 Isomer Blend]</w:t>
            </w: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, 950 mg</w:t>
            </w:r>
          </w:p>
        </w:tc>
        <w:tc>
          <w:tcPr>
            <w:tcW w:w="786" w:type="pct"/>
            <w:tcBorders>
              <w:bottom w:val="single" w:sz="6" w:space="0" w:color="CCCCCC"/>
            </w:tcBorders>
            <w:vAlign w:val="center"/>
            <w:hideMark/>
          </w:tcPr>
          <w:p w:rsidR="00FA76F3" w:rsidRPr="006E6300" w:rsidRDefault="00FA76F3" w:rsidP="00BF4FEE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  <w:tc>
          <w:tcPr>
            <w:tcW w:w="1278" w:type="pct"/>
            <w:tcBorders>
              <w:bottom w:val="single" w:sz="6" w:space="0" w:color="CCCCCC"/>
            </w:tcBorders>
            <w:vAlign w:val="center"/>
            <w:hideMark/>
          </w:tcPr>
          <w:p w:rsidR="00FA76F3" w:rsidRPr="006E6300" w:rsidRDefault="00FA76F3" w:rsidP="00BF4FEE">
            <w:pPr>
              <w:widowControl/>
              <w:jc w:val="center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                     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FA76F3" w:rsidRPr="006E6300" w:rsidTr="00BF4FEE">
        <w:tc>
          <w:tcPr>
            <w:tcW w:w="5000" w:type="pct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FA76F3" w:rsidRPr="006E6300" w:rsidRDefault="00FA76F3" w:rsidP="00BF4FEE">
            <w:pPr>
              <w:widowControl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FA76F3" w:rsidRPr="006E6300" w:rsidTr="00BF4FEE">
        <w:tc>
          <w:tcPr>
            <w:tcW w:w="5000" w:type="pct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FA76F3" w:rsidRPr="006E6300" w:rsidRDefault="00FA76F3" w:rsidP="00BF4FEE">
            <w:pPr>
              <w:widowControl/>
              <w:spacing w:before="30" w:after="30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Other Ingredients: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Gelatin</w:t>
            </w:r>
            <w:r w:rsidR="00CE206B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(bovine)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, Glycerin, Purified Water.</w:t>
            </w:r>
          </w:p>
        </w:tc>
      </w:tr>
      <w:tr w:rsidR="00FA76F3" w:rsidRPr="006E6300" w:rsidTr="00BF4FEE">
        <w:tc>
          <w:tcPr>
            <w:tcW w:w="5000" w:type="pct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FA76F3" w:rsidRPr="006E6300" w:rsidRDefault="00FA76F3" w:rsidP="00BF4FEE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FA76F3" w:rsidRPr="006E6300" w:rsidTr="00BF4FEE">
        <w:tc>
          <w:tcPr>
            <w:tcW w:w="5000" w:type="pct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FA76F3" w:rsidRPr="006E6300" w:rsidRDefault="00FA76F3" w:rsidP="00BF4FEE">
            <w:pPr>
              <w:widowControl/>
              <w:spacing w:before="30" w:after="30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6E630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Allergen Warning:</w:t>
            </w:r>
            <w:r w:rsidRPr="006E630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Produced in a facility that also handles Milk, Soy and Fish products.</w:t>
            </w:r>
          </w:p>
        </w:tc>
      </w:tr>
      <w:tr w:rsidR="00FA76F3" w:rsidRPr="006E6300" w:rsidTr="00BF4FEE">
        <w:tc>
          <w:tcPr>
            <w:tcW w:w="5000" w:type="pct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:rsidR="00FA76F3" w:rsidRPr="006E6300" w:rsidRDefault="00FA76F3" w:rsidP="00BF4FEE">
            <w:pPr>
              <w:widowControl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FA76F3" w:rsidRPr="006E6300" w:rsidTr="00BF4FEE">
        <w:tc>
          <w:tcPr>
            <w:tcW w:w="5000" w:type="pct"/>
            <w:gridSpan w:val="3"/>
            <w:tcBorders>
              <w:bottom w:val="single" w:sz="6" w:space="0" w:color="CCCCCC"/>
            </w:tcBorders>
            <w:vAlign w:val="center"/>
            <w:hideMark/>
          </w:tcPr>
          <w:p w:rsidR="00FA76F3" w:rsidRPr="006E6300" w:rsidRDefault="00FA76F3" w:rsidP="00BF4FEE">
            <w:pPr>
              <w:widowControl/>
              <w:spacing w:before="30" w:after="30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6E6300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* Percent daily values are based on a 2000 calorie diet</w:t>
            </w:r>
          </w:p>
          <w:p w:rsidR="00FA76F3" w:rsidRPr="006E6300" w:rsidRDefault="00FA76F3" w:rsidP="00BF4FEE">
            <w:pPr>
              <w:widowControl/>
              <w:spacing w:before="30" w:after="30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6E6300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† Daily Value not established</w:t>
            </w:r>
          </w:p>
        </w:tc>
      </w:tr>
    </w:tbl>
    <w:p w:rsidR="00FA76F3" w:rsidRDefault="00FA76F3"/>
    <w:sectPr w:rsidR="00FA76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300"/>
    <w:rsid w:val="000607A7"/>
    <w:rsid w:val="006E6300"/>
    <w:rsid w:val="00974BD8"/>
    <w:rsid w:val="00CE206B"/>
    <w:rsid w:val="00FA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765766-87EF-4103-AA1F-29AC46A3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Verdana" w:hAnsiTheme="minorHAnsi" w:cstheme="minorBidi"/>
        <w:sz w:val="22"/>
        <w:szCs w:val="22"/>
        <w:lang w:val="en-CA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74BD8"/>
    <w:rPr>
      <w:rFonts w:ascii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974BD8"/>
    <w:pPr>
      <w:spacing w:line="681" w:lineRule="exact"/>
      <w:ind w:left="3318" w:right="3522"/>
      <w:jc w:val="center"/>
      <w:outlineLvl w:val="0"/>
    </w:pPr>
    <w:rPr>
      <w:rFonts w:ascii="Arial" w:eastAsia="Arial" w:hAnsi="Arial" w:cs="Arial"/>
      <w:sz w:val="60"/>
      <w:szCs w:val="60"/>
    </w:rPr>
  </w:style>
  <w:style w:type="paragraph" w:styleId="Heading2">
    <w:name w:val="heading 2"/>
    <w:basedOn w:val="Normal"/>
    <w:link w:val="Heading2Char"/>
    <w:uiPriority w:val="9"/>
    <w:qFormat/>
    <w:rsid w:val="00974BD8"/>
    <w:pPr>
      <w:spacing w:before="14"/>
      <w:ind w:left="3510" w:right="3522"/>
      <w:jc w:val="center"/>
      <w:outlineLvl w:val="1"/>
    </w:pPr>
    <w:rPr>
      <w:rFonts w:ascii="Arial" w:eastAsia="Arial" w:hAnsi="Arial" w:cs="Arial"/>
      <w:b/>
      <w:bCs/>
      <w:sz w:val="34"/>
      <w:szCs w:val="34"/>
    </w:rPr>
  </w:style>
  <w:style w:type="paragraph" w:styleId="Heading3">
    <w:name w:val="heading 3"/>
    <w:basedOn w:val="Normal"/>
    <w:link w:val="Heading3Char"/>
    <w:uiPriority w:val="9"/>
    <w:qFormat/>
    <w:rsid w:val="00974BD8"/>
    <w:pPr>
      <w:ind w:left="502" w:right="2895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74BD8"/>
  </w:style>
  <w:style w:type="character" w:customStyle="1" w:styleId="Heading1Char">
    <w:name w:val="Heading 1 Char"/>
    <w:basedOn w:val="DefaultParagraphFont"/>
    <w:link w:val="Heading1"/>
    <w:uiPriority w:val="1"/>
    <w:rsid w:val="00974BD8"/>
    <w:rPr>
      <w:rFonts w:ascii="Arial" w:eastAsia="Arial" w:hAnsi="Arial" w:cs="Arial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974BD8"/>
    <w:rPr>
      <w:rFonts w:ascii="Arial" w:eastAsia="Arial" w:hAnsi="Arial" w:cs="Arial"/>
      <w:b/>
      <w:bCs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9"/>
    <w:rsid w:val="00974BD8"/>
    <w:rPr>
      <w:rFonts w:ascii="Verdana" w:eastAsia="Verdana" w:hAnsi="Verdana" w:cs="Verdana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974BD8"/>
    <w:pPr>
      <w:ind w:left="102" w:right="2895" w:firstLine="400"/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974BD8"/>
    <w:rPr>
      <w:rFonts w:ascii="Verdana" w:eastAsia="Verdana" w:hAnsi="Verdana" w:cs="Verdana"/>
      <w:sz w:val="26"/>
      <w:szCs w:val="26"/>
    </w:rPr>
  </w:style>
  <w:style w:type="paragraph" w:styleId="ListParagraph">
    <w:name w:val="List Paragraph"/>
    <w:basedOn w:val="Normal"/>
    <w:uiPriority w:val="1"/>
    <w:qFormat/>
    <w:rsid w:val="00974BD8"/>
  </w:style>
  <w:style w:type="character" w:styleId="Strong">
    <w:name w:val="Strong"/>
    <w:basedOn w:val="DefaultParagraphFont"/>
    <w:uiPriority w:val="22"/>
    <w:qFormat/>
    <w:rsid w:val="006E6300"/>
    <w:rPr>
      <w:b/>
      <w:bCs/>
    </w:rPr>
  </w:style>
  <w:style w:type="character" w:customStyle="1" w:styleId="apple-converted-space">
    <w:name w:val="apple-converted-space"/>
    <w:basedOn w:val="DefaultParagraphFont"/>
    <w:rsid w:val="006E6300"/>
  </w:style>
  <w:style w:type="paragraph" w:styleId="NormalWeb">
    <w:name w:val="Normal (Web)"/>
    <w:basedOn w:val="Normal"/>
    <w:uiPriority w:val="99"/>
    <w:semiHidden/>
    <w:unhideWhenUsed/>
    <w:rsid w:val="006E630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tiny">
    <w:name w:val="tiny"/>
    <w:basedOn w:val="Normal"/>
    <w:rsid w:val="006E630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3</cp:revision>
  <dcterms:created xsi:type="dcterms:W3CDTF">2016-08-29T15:00:00Z</dcterms:created>
  <dcterms:modified xsi:type="dcterms:W3CDTF">2018-04-16T18:48:00Z</dcterms:modified>
</cp:coreProperties>
</file>